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781" w:type="dxa"/>
        <w:tblInd w:w="-34" w:type="dxa"/>
        <w:tblLook w:val="04A0" w:firstRow="1" w:lastRow="0" w:firstColumn="1" w:lastColumn="0" w:noHBand="0" w:noVBand="1"/>
      </w:tblPr>
      <w:tblGrid>
        <w:gridCol w:w="4820"/>
        <w:gridCol w:w="4961"/>
      </w:tblGrid>
      <w:tr w:rsidR="00222412" w:rsidRPr="00B44AD1" w14:paraId="5C717EC4" w14:textId="77777777" w:rsidTr="005D2D80">
        <w:tc>
          <w:tcPr>
            <w:tcW w:w="4820" w:type="dxa"/>
            <w:shd w:val="clear" w:color="auto" w:fill="auto"/>
          </w:tcPr>
          <w:p w14:paraId="4CE97236" w14:textId="77777777" w:rsidR="00222412" w:rsidRPr="00F8579A" w:rsidRDefault="00222412" w:rsidP="00F35ADC">
            <w:pPr>
              <w:tabs>
                <w:tab w:val="left" w:pos="5245"/>
              </w:tabs>
              <w:ind w:firstLine="0"/>
              <w:contextualSpacing/>
              <w:jc w:val="left"/>
              <w:rPr>
                <w:sz w:val="30"/>
                <w:szCs w:val="30"/>
                <w:lang w:eastAsia="en-US"/>
              </w:rPr>
            </w:pPr>
          </w:p>
        </w:tc>
        <w:tc>
          <w:tcPr>
            <w:tcW w:w="4961" w:type="dxa"/>
            <w:shd w:val="clear" w:color="auto" w:fill="auto"/>
          </w:tcPr>
          <w:p w14:paraId="32CF6DE4" w14:textId="77777777" w:rsidR="00222412" w:rsidRPr="00B44AD1" w:rsidRDefault="00222412" w:rsidP="00F35ADC">
            <w:pPr>
              <w:tabs>
                <w:tab w:val="left" w:pos="5245"/>
              </w:tabs>
              <w:ind w:firstLine="0"/>
              <w:contextualSpacing/>
              <w:jc w:val="left"/>
              <w:rPr>
                <w:sz w:val="30"/>
                <w:szCs w:val="30"/>
                <w:lang w:eastAsia="en-US"/>
              </w:rPr>
            </w:pPr>
            <w:r w:rsidRPr="00B44AD1">
              <w:rPr>
                <w:sz w:val="30"/>
                <w:szCs w:val="30"/>
                <w:lang w:eastAsia="en-US"/>
              </w:rPr>
              <w:t>Приложение 1</w:t>
            </w:r>
          </w:p>
          <w:p w14:paraId="5AB7895C" w14:textId="77777777" w:rsidR="00222412" w:rsidRPr="00B44AD1" w:rsidRDefault="00222412" w:rsidP="00F35ADC">
            <w:pPr>
              <w:tabs>
                <w:tab w:val="left" w:pos="5245"/>
              </w:tabs>
              <w:spacing w:line="22" w:lineRule="atLeast"/>
              <w:ind w:firstLine="0"/>
              <w:rPr>
                <w:sz w:val="30"/>
                <w:szCs w:val="30"/>
              </w:rPr>
            </w:pPr>
            <w:r w:rsidRPr="00B44AD1">
              <w:rPr>
                <w:sz w:val="30"/>
                <w:szCs w:val="30"/>
              </w:rPr>
              <w:t xml:space="preserve">к Правилам № </w:t>
            </w:r>
            <w:r w:rsidR="00C543B5" w:rsidRPr="00B44AD1">
              <w:rPr>
                <w:sz w:val="30"/>
                <w:szCs w:val="30"/>
              </w:rPr>
              <w:t>4</w:t>
            </w:r>
            <w:r w:rsidR="005D2D80" w:rsidRPr="00B44AD1">
              <w:rPr>
                <w:sz w:val="30"/>
                <w:szCs w:val="30"/>
              </w:rPr>
              <w:t>2</w:t>
            </w:r>
            <w:r w:rsidRPr="00B44AD1">
              <w:rPr>
                <w:sz w:val="30"/>
                <w:szCs w:val="30"/>
              </w:rPr>
              <w:t xml:space="preserve"> </w:t>
            </w:r>
          </w:p>
          <w:p w14:paraId="4E1D7DD7" w14:textId="77777777" w:rsidR="00222412" w:rsidRPr="00B44AD1" w:rsidRDefault="00222412" w:rsidP="00F35ADC">
            <w:pPr>
              <w:tabs>
                <w:tab w:val="left" w:pos="5245"/>
              </w:tabs>
              <w:spacing w:line="22" w:lineRule="atLeast"/>
              <w:ind w:firstLine="0"/>
              <w:rPr>
                <w:sz w:val="30"/>
                <w:szCs w:val="30"/>
              </w:rPr>
            </w:pPr>
            <w:r w:rsidRPr="00B44AD1">
              <w:rPr>
                <w:sz w:val="30"/>
                <w:szCs w:val="30"/>
              </w:rPr>
              <w:t>добровольного страхования от несчастных случаев</w:t>
            </w:r>
            <w:r w:rsidR="005D2D80" w:rsidRPr="00B44AD1">
              <w:rPr>
                <w:sz w:val="30"/>
                <w:szCs w:val="30"/>
              </w:rPr>
              <w:t xml:space="preserve"> и заболеваний</w:t>
            </w:r>
          </w:p>
        </w:tc>
      </w:tr>
    </w:tbl>
    <w:p w14:paraId="091900FE" w14:textId="77777777" w:rsidR="00222412" w:rsidRPr="00B44AD1" w:rsidRDefault="00222412" w:rsidP="00222412">
      <w:pPr>
        <w:tabs>
          <w:tab w:val="left" w:pos="4536"/>
        </w:tabs>
        <w:ind w:firstLine="0"/>
        <w:contextualSpacing/>
        <w:jc w:val="center"/>
        <w:rPr>
          <w:sz w:val="30"/>
          <w:szCs w:val="30"/>
          <w:lang w:eastAsia="en-US"/>
        </w:rPr>
      </w:pPr>
    </w:p>
    <w:p w14:paraId="47E217CB" w14:textId="54474505" w:rsidR="004D3F10" w:rsidRPr="00B44AD1" w:rsidRDefault="004D3F10" w:rsidP="004D3F10">
      <w:pPr>
        <w:tabs>
          <w:tab w:val="left" w:pos="4536"/>
        </w:tabs>
        <w:ind w:firstLine="851"/>
        <w:contextualSpacing/>
        <w:rPr>
          <w:bCs/>
          <w:iCs/>
          <w:sz w:val="30"/>
          <w:szCs w:val="30"/>
          <w:lang w:eastAsia="en-US"/>
        </w:rPr>
      </w:pPr>
      <w:r w:rsidRPr="00B44AD1">
        <w:rPr>
          <w:sz w:val="30"/>
          <w:szCs w:val="30"/>
          <w:lang w:eastAsia="en-US"/>
        </w:rPr>
        <w:t xml:space="preserve">Базовый страховой тариф по </w:t>
      </w:r>
      <w:r w:rsidRPr="00B44AD1">
        <w:rPr>
          <w:bCs/>
          <w:iCs/>
          <w:sz w:val="30"/>
          <w:szCs w:val="30"/>
          <w:lang w:eastAsia="en-US"/>
        </w:rPr>
        <w:t xml:space="preserve">добровольному страхованию от несчастных случаев и заболеваний </w:t>
      </w:r>
      <w:r w:rsidRPr="00B44AD1">
        <w:rPr>
          <w:sz w:val="30"/>
          <w:szCs w:val="30"/>
          <w:lang w:eastAsia="en-US"/>
        </w:rPr>
        <w:t>составляет 1 процент от страховой суммы.</w:t>
      </w:r>
    </w:p>
    <w:p w14:paraId="77F09B57" w14:textId="77777777" w:rsidR="004D3F10" w:rsidRPr="00B44AD1" w:rsidRDefault="004D3F10" w:rsidP="00222412">
      <w:pPr>
        <w:pStyle w:val="a3"/>
        <w:tabs>
          <w:tab w:val="clear" w:pos="5954"/>
        </w:tabs>
        <w:ind w:left="0" w:firstLine="851"/>
        <w:rPr>
          <w:sz w:val="30"/>
          <w:szCs w:val="30"/>
        </w:rPr>
      </w:pPr>
    </w:p>
    <w:p w14:paraId="2BAD10B6" w14:textId="52B4AA28" w:rsidR="00222412" w:rsidRPr="00B44AD1" w:rsidRDefault="00222412" w:rsidP="00222412">
      <w:pPr>
        <w:pStyle w:val="a3"/>
        <w:tabs>
          <w:tab w:val="clear" w:pos="5954"/>
        </w:tabs>
        <w:ind w:left="0" w:firstLine="851"/>
        <w:rPr>
          <w:sz w:val="30"/>
          <w:szCs w:val="30"/>
        </w:rPr>
      </w:pPr>
      <w:r w:rsidRPr="00B44AD1">
        <w:rPr>
          <w:sz w:val="30"/>
          <w:szCs w:val="30"/>
        </w:rPr>
        <w:t xml:space="preserve">Примечания. 1. При страховании </w:t>
      </w:r>
      <w:r w:rsidRPr="00B44AD1">
        <w:rPr>
          <w:bCs/>
          <w:sz w:val="30"/>
          <w:szCs w:val="30"/>
        </w:rPr>
        <w:t>по вариантам «А», «В», «Г», «Е»</w:t>
      </w:r>
      <w:r w:rsidRPr="00B44AD1">
        <w:rPr>
          <w:sz w:val="30"/>
          <w:szCs w:val="30"/>
        </w:rPr>
        <w:t xml:space="preserve"> базовый страховой тариф устанавливается на </w:t>
      </w:r>
      <w:r w:rsidR="001A70E3" w:rsidRPr="00B44AD1">
        <w:rPr>
          <w:sz w:val="30"/>
          <w:szCs w:val="30"/>
        </w:rPr>
        <w:t>одно</w:t>
      </w:r>
      <w:r w:rsidR="004A43B8" w:rsidRPr="00B44AD1">
        <w:rPr>
          <w:sz w:val="30"/>
          <w:szCs w:val="30"/>
        </w:rPr>
        <w:t xml:space="preserve"> </w:t>
      </w:r>
      <w:r w:rsidRPr="00B44AD1">
        <w:rPr>
          <w:sz w:val="30"/>
          <w:szCs w:val="30"/>
        </w:rPr>
        <w:t>Застрахованное лицо от страховой суммы на каждое Застрахованное лицо.</w:t>
      </w:r>
    </w:p>
    <w:p w14:paraId="2966E671" w14:textId="2C848063" w:rsidR="00222412" w:rsidRPr="00B44AD1" w:rsidRDefault="005D2D80" w:rsidP="00222412">
      <w:pPr>
        <w:pStyle w:val="a3"/>
        <w:tabs>
          <w:tab w:val="clear" w:pos="5954"/>
        </w:tabs>
        <w:ind w:left="0" w:firstLine="851"/>
        <w:rPr>
          <w:sz w:val="30"/>
          <w:szCs w:val="30"/>
        </w:rPr>
      </w:pPr>
      <w:r w:rsidRPr="00B44AD1">
        <w:rPr>
          <w:sz w:val="30"/>
          <w:szCs w:val="30"/>
        </w:rPr>
        <w:t>2</w:t>
      </w:r>
      <w:r w:rsidR="00222412" w:rsidRPr="00B44AD1">
        <w:rPr>
          <w:sz w:val="30"/>
          <w:szCs w:val="30"/>
        </w:rPr>
        <w:t xml:space="preserve">. При страховании </w:t>
      </w:r>
      <w:r w:rsidR="00222412" w:rsidRPr="00B44AD1">
        <w:rPr>
          <w:bCs/>
          <w:sz w:val="30"/>
          <w:szCs w:val="30"/>
        </w:rPr>
        <w:t>варианту «Б»</w:t>
      </w:r>
      <w:r w:rsidR="00222412" w:rsidRPr="00B44AD1">
        <w:rPr>
          <w:sz w:val="30"/>
          <w:szCs w:val="30"/>
        </w:rPr>
        <w:t xml:space="preserve"> базовый страховой тариф устанавливается на одну поездку </w:t>
      </w:r>
      <w:r w:rsidR="00FA3F71" w:rsidRPr="00B44AD1">
        <w:rPr>
          <w:sz w:val="30"/>
          <w:szCs w:val="30"/>
        </w:rPr>
        <w:t>при использовании услуг по прокату СПМ</w:t>
      </w:r>
      <w:r w:rsidR="00222412" w:rsidRPr="00B44AD1">
        <w:rPr>
          <w:sz w:val="30"/>
          <w:szCs w:val="30"/>
        </w:rPr>
        <w:t xml:space="preserve"> одного Застрахованного лица от страховой суммы на каждое Застрахованное лицо.</w:t>
      </w:r>
    </w:p>
    <w:p w14:paraId="6BA34C19" w14:textId="77777777" w:rsidR="00222412" w:rsidRPr="00B44AD1" w:rsidRDefault="005D2D80" w:rsidP="00222412">
      <w:pPr>
        <w:pStyle w:val="a3"/>
        <w:tabs>
          <w:tab w:val="clear" w:pos="5954"/>
        </w:tabs>
        <w:ind w:left="0" w:firstLine="851"/>
        <w:rPr>
          <w:sz w:val="30"/>
          <w:szCs w:val="30"/>
        </w:rPr>
      </w:pPr>
      <w:r w:rsidRPr="00B44AD1">
        <w:rPr>
          <w:sz w:val="30"/>
          <w:szCs w:val="30"/>
        </w:rPr>
        <w:t>3</w:t>
      </w:r>
      <w:r w:rsidR="00222412" w:rsidRPr="00B44AD1">
        <w:rPr>
          <w:sz w:val="30"/>
          <w:szCs w:val="30"/>
        </w:rPr>
        <w:t xml:space="preserve">. При страховании по </w:t>
      </w:r>
      <w:r w:rsidR="00222412" w:rsidRPr="00B44AD1">
        <w:rPr>
          <w:bCs/>
          <w:sz w:val="30"/>
          <w:szCs w:val="30"/>
        </w:rPr>
        <w:t>варианту «Д»</w:t>
      </w:r>
      <w:r w:rsidR="00222412" w:rsidRPr="00B44AD1">
        <w:rPr>
          <w:sz w:val="30"/>
          <w:szCs w:val="30"/>
        </w:rPr>
        <w:t xml:space="preserve"> базовый страховой тариф устанавливается на одни сутки проживания в гостинице одного Застрахованного лица от страховой суммы на каждое Застрахованное лицо.</w:t>
      </w:r>
    </w:p>
    <w:p w14:paraId="72AB4D1F" w14:textId="77777777" w:rsidR="00222412" w:rsidRPr="00B44AD1" w:rsidRDefault="00222412" w:rsidP="00222412">
      <w:pPr>
        <w:pStyle w:val="a3"/>
        <w:tabs>
          <w:tab w:val="clear" w:pos="5954"/>
        </w:tabs>
        <w:ind w:left="0" w:firstLine="851"/>
        <w:rPr>
          <w:sz w:val="30"/>
          <w:szCs w:val="30"/>
        </w:rPr>
      </w:pPr>
      <w:r w:rsidRPr="00B44AD1">
        <w:rPr>
          <w:sz w:val="30"/>
          <w:szCs w:val="30"/>
        </w:rPr>
        <w:t xml:space="preserve">4. При страховании по варианту «С» </w:t>
      </w:r>
      <w:r w:rsidR="005D2D80" w:rsidRPr="00B44AD1">
        <w:rPr>
          <w:sz w:val="30"/>
          <w:szCs w:val="30"/>
        </w:rPr>
        <w:t xml:space="preserve">базовый страховой тариф устанавливается </w:t>
      </w:r>
      <w:r w:rsidR="001A70E3" w:rsidRPr="00B44AD1">
        <w:rPr>
          <w:sz w:val="30"/>
          <w:szCs w:val="30"/>
        </w:rPr>
        <w:t xml:space="preserve">из расчета </w:t>
      </w:r>
      <w:r w:rsidR="005D2D80" w:rsidRPr="00B44AD1">
        <w:rPr>
          <w:sz w:val="30"/>
          <w:szCs w:val="30"/>
        </w:rPr>
        <w:t>на одно Застрахованное лицо от страховой суммы по договору страхования.</w:t>
      </w:r>
    </w:p>
    <w:p w14:paraId="30BA89C9" w14:textId="77777777" w:rsidR="009467BC" w:rsidRPr="00B44AD1" w:rsidRDefault="009467BC" w:rsidP="009467BC">
      <w:pPr>
        <w:pStyle w:val="1"/>
        <w:tabs>
          <w:tab w:val="left" w:pos="993"/>
          <w:tab w:val="left" w:pos="1134"/>
        </w:tabs>
        <w:suppressAutoHyphens/>
        <w:spacing w:line="240" w:lineRule="auto"/>
        <w:ind w:firstLine="0"/>
        <w:contextualSpacing/>
        <w:rPr>
          <w:sz w:val="30"/>
          <w:szCs w:val="30"/>
        </w:rPr>
      </w:pPr>
    </w:p>
    <w:p w14:paraId="7F44B0AB" w14:textId="77777777" w:rsidR="009467BC" w:rsidRPr="00B44AD1" w:rsidRDefault="009467BC" w:rsidP="009467BC">
      <w:pPr>
        <w:pStyle w:val="1"/>
        <w:tabs>
          <w:tab w:val="left" w:pos="993"/>
          <w:tab w:val="left" w:pos="1134"/>
        </w:tabs>
        <w:suppressAutoHyphens/>
        <w:spacing w:line="240" w:lineRule="auto"/>
        <w:ind w:firstLine="0"/>
        <w:contextualSpacing/>
        <w:rPr>
          <w:sz w:val="30"/>
          <w:szCs w:val="30"/>
        </w:rPr>
      </w:pPr>
    </w:p>
    <w:p w14:paraId="093A895C" w14:textId="77777777" w:rsidR="009467BC" w:rsidRPr="009E7963" w:rsidRDefault="009467BC" w:rsidP="009467BC">
      <w:pPr>
        <w:ind w:firstLine="0"/>
        <w:rPr>
          <w:sz w:val="30"/>
          <w:szCs w:val="30"/>
        </w:rPr>
      </w:pPr>
      <w:r w:rsidRPr="00B44AD1">
        <w:rPr>
          <w:sz w:val="30"/>
          <w:szCs w:val="30"/>
        </w:rPr>
        <w:t xml:space="preserve">Заместитель генерального директора </w:t>
      </w:r>
      <w:r w:rsidRPr="00B44AD1">
        <w:rPr>
          <w:sz w:val="30"/>
          <w:szCs w:val="30"/>
        </w:rPr>
        <w:tab/>
      </w:r>
      <w:r w:rsidRPr="00B44AD1">
        <w:rPr>
          <w:sz w:val="30"/>
          <w:szCs w:val="30"/>
        </w:rPr>
        <w:tab/>
      </w:r>
      <w:r w:rsidRPr="00B44AD1">
        <w:rPr>
          <w:sz w:val="30"/>
          <w:szCs w:val="30"/>
        </w:rPr>
        <w:tab/>
      </w:r>
      <w:r w:rsidRPr="00B44AD1">
        <w:rPr>
          <w:sz w:val="30"/>
          <w:szCs w:val="30"/>
        </w:rPr>
        <w:tab/>
        <w:t xml:space="preserve">        В.В.Гололобов</w:t>
      </w:r>
      <w:r>
        <w:rPr>
          <w:sz w:val="30"/>
          <w:szCs w:val="30"/>
        </w:rPr>
        <w:t xml:space="preserve"> </w:t>
      </w:r>
    </w:p>
    <w:sectPr w:rsidR="009467BC" w:rsidRPr="009E7963" w:rsidSect="001B4B47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733DC1"/>
    <w:multiLevelType w:val="multilevel"/>
    <w:tmpl w:val="8D9AB4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  <w:b w:val="0"/>
        <w:sz w:val="30"/>
        <w:szCs w:val="30"/>
      </w:rPr>
    </w:lvl>
    <w:lvl w:ilvl="2">
      <w:start w:val="1"/>
      <w:numFmt w:val="decimal"/>
      <w:isLgl/>
      <w:suff w:val="space"/>
      <w:lvlText w:val="%1.%2.%3."/>
      <w:lvlJc w:val="left"/>
      <w:pPr>
        <w:ind w:left="1080" w:hanging="720"/>
      </w:pPr>
      <w:rPr>
        <w:rFonts w:hint="default"/>
        <w:sz w:val="26"/>
        <w:szCs w:val="26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53291B1B"/>
    <w:multiLevelType w:val="multilevel"/>
    <w:tmpl w:val="8D9AB4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  <w:b w:val="0"/>
        <w:sz w:val="30"/>
        <w:szCs w:val="30"/>
      </w:rPr>
    </w:lvl>
    <w:lvl w:ilvl="2">
      <w:start w:val="1"/>
      <w:numFmt w:val="decimal"/>
      <w:isLgl/>
      <w:suff w:val="space"/>
      <w:lvlText w:val="%1.%2.%3."/>
      <w:lvlJc w:val="left"/>
      <w:pPr>
        <w:ind w:left="1080" w:hanging="720"/>
      </w:pPr>
      <w:rPr>
        <w:rFonts w:hint="default"/>
        <w:sz w:val="26"/>
        <w:szCs w:val="26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 w16cid:durableId="442506391">
    <w:abstractNumId w:val="0"/>
  </w:num>
  <w:num w:numId="2" w16cid:durableId="5024286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2412"/>
    <w:rsid w:val="000C2C78"/>
    <w:rsid w:val="000C57E5"/>
    <w:rsid w:val="000D26D7"/>
    <w:rsid w:val="001612C2"/>
    <w:rsid w:val="00165CA4"/>
    <w:rsid w:val="001A70E3"/>
    <w:rsid w:val="001B4B47"/>
    <w:rsid w:val="001F1E88"/>
    <w:rsid w:val="00222412"/>
    <w:rsid w:val="0034249D"/>
    <w:rsid w:val="00354095"/>
    <w:rsid w:val="003657FC"/>
    <w:rsid w:val="003E3B3B"/>
    <w:rsid w:val="0040714C"/>
    <w:rsid w:val="00433496"/>
    <w:rsid w:val="004A43B8"/>
    <w:rsid w:val="004D3F10"/>
    <w:rsid w:val="005A74A1"/>
    <w:rsid w:val="005B455C"/>
    <w:rsid w:val="005D2D80"/>
    <w:rsid w:val="005F4906"/>
    <w:rsid w:val="00657FB0"/>
    <w:rsid w:val="00687FF9"/>
    <w:rsid w:val="00767EFA"/>
    <w:rsid w:val="007F166B"/>
    <w:rsid w:val="00912296"/>
    <w:rsid w:val="00937B4F"/>
    <w:rsid w:val="009467BC"/>
    <w:rsid w:val="0094715A"/>
    <w:rsid w:val="00963063"/>
    <w:rsid w:val="00980CBE"/>
    <w:rsid w:val="009C6167"/>
    <w:rsid w:val="00A75D4A"/>
    <w:rsid w:val="00A840CF"/>
    <w:rsid w:val="00B13C4A"/>
    <w:rsid w:val="00B15BD4"/>
    <w:rsid w:val="00B44AD1"/>
    <w:rsid w:val="00C543B5"/>
    <w:rsid w:val="00C850F8"/>
    <w:rsid w:val="00D34BC5"/>
    <w:rsid w:val="00D6267D"/>
    <w:rsid w:val="00D761AD"/>
    <w:rsid w:val="00DB7439"/>
    <w:rsid w:val="00DE3AC2"/>
    <w:rsid w:val="00E8736A"/>
    <w:rsid w:val="00EA1095"/>
    <w:rsid w:val="00F0596D"/>
    <w:rsid w:val="00F1652B"/>
    <w:rsid w:val="00F26739"/>
    <w:rsid w:val="00F27F15"/>
    <w:rsid w:val="00F442AC"/>
    <w:rsid w:val="00F7234F"/>
    <w:rsid w:val="00FA3F71"/>
    <w:rsid w:val="00FA53C8"/>
    <w:rsid w:val="00FD5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4F9625"/>
  <w15:docId w15:val="{0BE756FE-0F86-4D17-B7AD-35B4A5A70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2412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222412"/>
    <w:pPr>
      <w:tabs>
        <w:tab w:val="left" w:pos="5954"/>
      </w:tabs>
      <w:ind w:left="851" w:firstLine="0"/>
    </w:pPr>
    <w:rPr>
      <w:sz w:val="18"/>
    </w:rPr>
  </w:style>
  <w:style w:type="character" w:customStyle="1" w:styleId="a4">
    <w:name w:val="Основной текст с отступом Знак"/>
    <w:basedOn w:val="a0"/>
    <w:link w:val="a3"/>
    <w:rsid w:val="00222412"/>
    <w:rPr>
      <w:rFonts w:ascii="Times New Roman" w:eastAsia="Times New Roman" w:hAnsi="Times New Roman" w:cs="Times New Roman"/>
      <w:sz w:val="18"/>
      <w:szCs w:val="20"/>
      <w:lang w:eastAsia="ru-RU"/>
    </w:rPr>
  </w:style>
  <w:style w:type="paragraph" w:styleId="a5">
    <w:name w:val="List Paragraph"/>
    <w:basedOn w:val="a"/>
    <w:uiPriority w:val="34"/>
    <w:qFormat/>
    <w:rsid w:val="00222412"/>
    <w:pPr>
      <w:ind w:left="720"/>
      <w:contextualSpacing/>
    </w:pPr>
  </w:style>
  <w:style w:type="paragraph" w:customStyle="1" w:styleId="1">
    <w:name w:val="Обычный1"/>
    <w:rsid w:val="009467BC"/>
    <w:pPr>
      <w:widowControl w:val="0"/>
      <w:snapToGrid w:val="0"/>
      <w:spacing w:after="0" w:line="256" w:lineRule="auto"/>
      <w:ind w:firstLine="70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Филиппенков Сергей Владимирович</cp:lastModifiedBy>
  <cp:revision>9</cp:revision>
  <cp:lastPrinted>2020-07-02T06:48:00Z</cp:lastPrinted>
  <dcterms:created xsi:type="dcterms:W3CDTF">2022-08-31T13:02:00Z</dcterms:created>
  <dcterms:modified xsi:type="dcterms:W3CDTF">2025-06-06T06:55:00Z</dcterms:modified>
</cp:coreProperties>
</file>